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Rule="auto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West Midlands Brass Bands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Rule="auto"/>
        <w:jc w:val="center"/>
        <w:rPr>
          <w:b w:val="1"/>
          <w:sz w:val="40"/>
          <w:szCs w:val="4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Solo Duet and Quartet Contest</w:t>
      </w:r>
    </w:p>
    <w:p w:rsidR="00000000" w:rsidDel="00000000" w:rsidP="00000000" w:rsidRDefault="00000000" w:rsidRPr="00000000" w14:paraId="00000003">
      <w:pPr>
        <w:spacing w:after="60" w:lineRule="auto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Sunday 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March 26</w:t>
      </w:r>
      <w:r w:rsidDel="00000000" w:rsidR="00000000" w:rsidRPr="00000000">
        <w:rPr>
          <w:b w:val="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The Kingsley School,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60" w:lineRule="auto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Beauchamp Ave, Leamington Spa.  CV32 5RD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Entry Form</w:t>
      </w: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27"/>
        <w:gridCol w:w="850"/>
        <w:gridCol w:w="1441"/>
        <w:gridCol w:w="2390"/>
        <w:gridCol w:w="2357"/>
        <w:tblGridChange w:id="0">
          <w:tblGrid>
            <w:gridCol w:w="3027"/>
            <w:gridCol w:w="850"/>
            <w:gridCol w:w="1441"/>
            <w:gridCol w:w="2390"/>
            <w:gridCol w:w="23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Name/s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Accompanist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60" w:lineRule="auto"/>
        <w:ind w:hanging="426"/>
        <w:rPr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Rule="auto"/>
        <w:ind w:hanging="426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Contact name:</w:t>
        <w:tab/>
        <w:tab/>
        <w:tab/>
        <w:tab/>
        <w:t xml:space="preserve">      Phone 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0" w:lineRule="auto"/>
        <w:ind w:hanging="426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Email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60" w:lineRule="auto"/>
        <w:ind w:hanging="426"/>
        <w:rPr>
          <w:b w:val="0"/>
          <w:color w:val="ff000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Closing Date:  </w:t>
      </w: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Friday March 10</w:t>
      </w:r>
      <w:r w:rsidDel="00000000" w:rsidR="00000000" w:rsidRPr="00000000">
        <w:rPr>
          <w:b w:val="1"/>
          <w:color w:val="ff0000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Rule="auto"/>
        <w:ind w:hanging="425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How to enter: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60" w:lineRule="auto"/>
        <w:ind w:left="721" w:hanging="437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Return your completed entry form by email to: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color w:val="0000ff"/>
          <w:sz w:val="36"/>
          <w:szCs w:val="36"/>
          <w:vertAlign w:val="baseline"/>
          <w:rtl w:val="0"/>
        </w:rPr>
        <w:t xml:space="preserve">wmbba2021@gmail.com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60" w:lineRule="auto"/>
        <w:ind w:left="721" w:hanging="437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Please pay by bank transfer details below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4"/>
          <w:szCs w:val="24"/>
          <w:u w:val="none"/>
          <w:shd w:fill="auto" w:val="clear"/>
          <w:vertAlign w:val="baseline"/>
          <w:rtl w:val="0"/>
        </w:rPr>
        <w:t xml:space="preserve">Lloyds Bank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4"/>
          <w:szCs w:val="24"/>
          <w:u w:val="none"/>
          <w:shd w:fill="auto" w:val="clear"/>
          <w:vertAlign w:val="baseline"/>
          <w:rtl w:val="0"/>
        </w:rPr>
        <w:t xml:space="preserve">A/c Name:  West Midlands Brass Bands Association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4"/>
          <w:szCs w:val="24"/>
          <w:u w:val="none"/>
          <w:shd w:fill="auto" w:val="clear"/>
          <w:vertAlign w:val="baseline"/>
          <w:rtl w:val="0"/>
        </w:rPr>
        <w:t xml:space="preserve">A/c Number: 00405588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4"/>
          <w:szCs w:val="24"/>
          <w:u w:val="none"/>
          <w:shd w:fill="auto" w:val="clear"/>
          <w:vertAlign w:val="baseline"/>
          <w:rtl w:val="0"/>
        </w:rPr>
        <w:t xml:space="preserve">Sort Code: 309233</w:t>
      </w:r>
    </w:p>
    <w:p w:rsidR="00000000" w:rsidDel="00000000" w:rsidP="00000000" w:rsidRDefault="00000000" w:rsidRPr="00000000" w14:paraId="00000035">
      <w:pPr>
        <w:spacing w:after="100" w:lineRule="auto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Phone queries, please contact Dave on 01789 269032 or 07598971265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Rule="auto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Entry Rules, Sections &amp; Forms available at </w:t>
      </w:r>
      <w:hyperlink r:id="rId7">
        <w:r w:rsidDel="00000000" w:rsidR="00000000" w:rsidRPr="00000000">
          <w:rPr>
            <w:b w:val="1"/>
            <w:color w:val="0000ff"/>
            <w:sz w:val="32"/>
            <w:szCs w:val="32"/>
            <w:u w:val="single"/>
            <w:vertAlign w:val="baseline"/>
            <w:rtl w:val="0"/>
          </w:rPr>
          <w:t xml:space="preserve">www.wmbba.org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133.8582677165355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wmb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0XETjs/Q8AUMzwJZyWKxwpzbbg==">AMUW2mVhJFslVG0iz99P46ky4n6tdtlpmSS8qUfVQFMQwM1AgFpZxUGpb8qRan+YBOCzlmskoiZXnQJgXWegK1jbEE9T99AANi+RErB1Ao/jKCBrigiGyw6qTaLIgDSjBZaANCAciRcR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2023-01-09T20:59:00Z</dcterms:created>
  <dc:creator>David Birch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